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48" w:rsidRPr="00910981" w:rsidRDefault="00CB7348" w:rsidP="00CB7348">
      <w:pPr>
        <w:tabs>
          <w:tab w:val="center" w:pos="8221"/>
          <w:tab w:val="left" w:pos="10230"/>
        </w:tabs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0981">
        <w:rPr>
          <w:rFonts w:ascii="Arial" w:eastAsia="Calibri" w:hAnsi="Arial" w:cs="Arial"/>
          <w:b/>
          <w:sz w:val="28"/>
          <w:szCs w:val="28"/>
        </w:rPr>
        <w:t>ESCALA DE PLANTÃO DA MATERNIDADE/HU/UFSC</w:t>
      </w:r>
    </w:p>
    <w:p w:rsidR="00CB7348" w:rsidRPr="00910981" w:rsidRDefault="00FB14C7" w:rsidP="00CB7348">
      <w:pPr>
        <w:tabs>
          <w:tab w:val="center" w:pos="8221"/>
          <w:tab w:val="left" w:pos="10230"/>
        </w:tabs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JANEIRO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"/>
        <w:gridCol w:w="730"/>
        <w:gridCol w:w="1633"/>
        <w:gridCol w:w="1565"/>
        <w:gridCol w:w="1559"/>
        <w:gridCol w:w="1701"/>
        <w:gridCol w:w="1559"/>
        <w:gridCol w:w="1559"/>
        <w:gridCol w:w="1546"/>
        <w:gridCol w:w="1537"/>
        <w:gridCol w:w="1537"/>
      </w:tblGrid>
      <w:tr w:rsidR="00694719" w:rsidRPr="00CB7348" w:rsidTr="00D84A06">
        <w:tc>
          <w:tcPr>
            <w:tcW w:w="1192" w:type="dxa"/>
            <w:gridSpan w:val="2"/>
          </w:tcPr>
          <w:p w:rsidR="00CB7348" w:rsidRPr="00910981" w:rsidRDefault="00CB7348" w:rsidP="00CB7348">
            <w:pPr>
              <w:tabs>
                <w:tab w:val="center" w:pos="8221"/>
                <w:tab w:val="left" w:pos="10230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98" w:type="dxa"/>
            <w:gridSpan w:val="2"/>
          </w:tcPr>
          <w:p w:rsidR="00CB7348" w:rsidRPr="00910981" w:rsidRDefault="00CB7348" w:rsidP="00CB7348">
            <w:pPr>
              <w:tabs>
                <w:tab w:val="center" w:pos="8221"/>
                <w:tab w:val="left" w:pos="10230"/>
              </w:tabs>
              <w:jc w:val="center"/>
              <w:rPr>
                <w:rFonts w:ascii="Arial" w:eastAsia="Calibri" w:hAnsi="Arial" w:cs="Arial"/>
                <w:b/>
              </w:rPr>
            </w:pPr>
            <w:r w:rsidRPr="00910981">
              <w:rPr>
                <w:rFonts w:ascii="Arial" w:eastAsia="Calibri" w:hAnsi="Arial" w:cs="Arial"/>
                <w:b/>
              </w:rPr>
              <w:t>DIURNO 08-14</w:t>
            </w:r>
          </w:p>
          <w:p w:rsidR="00CB7348" w:rsidRPr="00910981" w:rsidRDefault="00CB7348" w:rsidP="00CB7348">
            <w:pPr>
              <w:tabs>
                <w:tab w:val="center" w:pos="8221"/>
                <w:tab w:val="left" w:pos="10230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B7348" w:rsidRPr="00910981" w:rsidRDefault="00CB7348" w:rsidP="00CB7348">
            <w:pPr>
              <w:tabs>
                <w:tab w:val="center" w:pos="8221"/>
                <w:tab w:val="left" w:pos="10230"/>
              </w:tabs>
              <w:jc w:val="center"/>
              <w:rPr>
                <w:rFonts w:ascii="Arial" w:eastAsia="Calibri" w:hAnsi="Arial" w:cs="Arial"/>
                <w:b/>
              </w:rPr>
            </w:pPr>
            <w:r w:rsidRPr="00910981">
              <w:rPr>
                <w:rFonts w:ascii="Arial" w:eastAsia="Calibri" w:hAnsi="Arial" w:cs="Arial"/>
                <w:b/>
              </w:rPr>
              <w:t>DIURNO 14-20</w:t>
            </w:r>
          </w:p>
        </w:tc>
        <w:tc>
          <w:tcPr>
            <w:tcW w:w="1559" w:type="dxa"/>
          </w:tcPr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APOIO</w:t>
            </w:r>
          </w:p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8-12</w:t>
            </w:r>
          </w:p>
        </w:tc>
        <w:tc>
          <w:tcPr>
            <w:tcW w:w="1559" w:type="dxa"/>
          </w:tcPr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APOIO</w:t>
            </w:r>
          </w:p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12-16</w:t>
            </w:r>
          </w:p>
        </w:tc>
        <w:tc>
          <w:tcPr>
            <w:tcW w:w="1546" w:type="dxa"/>
          </w:tcPr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APOIO</w:t>
            </w:r>
          </w:p>
          <w:p w:rsidR="00CB7348" w:rsidRPr="007B004B" w:rsidRDefault="00CB7348" w:rsidP="00CB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4B">
              <w:rPr>
                <w:rFonts w:ascii="Arial" w:hAnsi="Arial" w:cs="Arial"/>
                <w:b/>
                <w:sz w:val="20"/>
                <w:szCs w:val="20"/>
              </w:rPr>
              <w:t>16-20</w:t>
            </w:r>
          </w:p>
        </w:tc>
        <w:tc>
          <w:tcPr>
            <w:tcW w:w="3074" w:type="dxa"/>
            <w:gridSpan w:val="2"/>
          </w:tcPr>
          <w:p w:rsidR="00CB7348" w:rsidRPr="00910981" w:rsidRDefault="00CB7348" w:rsidP="00CB7348">
            <w:pPr>
              <w:tabs>
                <w:tab w:val="center" w:pos="8221"/>
                <w:tab w:val="left" w:pos="10230"/>
              </w:tabs>
              <w:jc w:val="center"/>
              <w:rPr>
                <w:rFonts w:ascii="Arial" w:eastAsia="Calibri" w:hAnsi="Arial" w:cs="Arial"/>
                <w:b/>
              </w:rPr>
            </w:pPr>
            <w:r w:rsidRPr="00910981">
              <w:rPr>
                <w:rFonts w:ascii="Arial" w:eastAsia="Calibri" w:hAnsi="Arial" w:cs="Arial"/>
                <w:b/>
              </w:rPr>
              <w:t>NOTURNO 20-08</w:t>
            </w:r>
          </w:p>
        </w:tc>
      </w:tr>
      <w:tr w:rsidR="00407FAA" w:rsidRPr="00CB7348" w:rsidTr="00D84A06">
        <w:tc>
          <w:tcPr>
            <w:tcW w:w="462" w:type="dxa"/>
            <w:shd w:val="clear" w:color="auto" w:fill="FFFFCC"/>
          </w:tcPr>
          <w:p w:rsidR="00407FAA" w:rsidRPr="000436CC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0" w:type="dxa"/>
            <w:shd w:val="clear" w:color="auto" w:fill="FFFFCC"/>
          </w:tcPr>
          <w:p w:rsidR="00407FAA" w:rsidRPr="000436CC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1633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  <w:tc>
          <w:tcPr>
            <w:tcW w:w="1565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559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  <w:tc>
          <w:tcPr>
            <w:tcW w:w="1701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HEITOR</w:t>
            </w:r>
          </w:p>
        </w:tc>
        <w:tc>
          <w:tcPr>
            <w:tcW w:w="1537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D84A06" w:rsidRPr="00CB7348" w:rsidTr="00AE7FF7">
        <w:tc>
          <w:tcPr>
            <w:tcW w:w="462" w:type="dxa"/>
            <w:shd w:val="clear" w:color="auto" w:fill="auto"/>
          </w:tcPr>
          <w:p w:rsidR="00407FAA" w:rsidRPr="004875B5" w:rsidRDefault="00407FAA" w:rsidP="00407FA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02</w:t>
            </w:r>
          </w:p>
        </w:tc>
        <w:tc>
          <w:tcPr>
            <w:tcW w:w="730" w:type="dxa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TER</w:t>
            </w:r>
          </w:p>
        </w:tc>
        <w:tc>
          <w:tcPr>
            <w:tcW w:w="1633" w:type="dxa"/>
          </w:tcPr>
          <w:p w:rsidR="00407FAA" w:rsidRPr="00A45C42" w:rsidRDefault="00AE7FF7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65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auto"/>
          </w:tcPr>
          <w:p w:rsidR="00407FAA" w:rsidRPr="00A45C42" w:rsidRDefault="00AE7FF7" w:rsidP="00AE7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25884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NICA</w:t>
            </w:r>
          </w:p>
        </w:tc>
        <w:tc>
          <w:tcPr>
            <w:tcW w:w="1701" w:type="dxa"/>
          </w:tcPr>
          <w:p w:rsidR="00407FAA" w:rsidRPr="00A45C42" w:rsidRDefault="00AE7FF7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7361E1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407FAA" w:rsidRPr="00407FAA" w:rsidRDefault="00B26583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ANA RITA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ADRIANE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407FAA" w:rsidRPr="004875B5" w:rsidRDefault="00407FAA" w:rsidP="00407FA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03</w:t>
            </w:r>
          </w:p>
        </w:tc>
        <w:tc>
          <w:tcPr>
            <w:tcW w:w="730" w:type="dxa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QUA</w:t>
            </w:r>
          </w:p>
        </w:tc>
        <w:tc>
          <w:tcPr>
            <w:tcW w:w="1633" w:type="dxa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65" w:type="dxa"/>
          </w:tcPr>
          <w:p w:rsidR="00407FAA" w:rsidRPr="00A45C42" w:rsidRDefault="00AE7FF7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701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7361E1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46" w:type="dxa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EMARISE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407FAA" w:rsidRPr="004875B5" w:rsidRDefault="00407FAA" w:rsidP="00407FA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04</w:t>
            </w:r>
          </w:p>
        </w:tc>
        <w:tc>
          <w:tcPr>
            <w:tcW w:w="730" w:type="dxa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QUI</w:t>
            </w:r>
          </w:p>
        </w:tc>
        <w:tc>
          <w:tcPr>
            <w:tcW w:w="1633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65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701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407FAA" w:rsidRPr="00407FAA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ARARÊ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A45C42">
              <w:rPr>
                <w:rFonts w:ascii="Arial" w:hAnsi="Arial" w:cs="Arial"/>
              </w:rPr>
              <w:t>FRASSETTO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407FAA" w:rsidRPr="004875B5" w:rsidRDefault="00407FAA" w:rsidP="00407FA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05</w:t>
            </w:r>
          </w:p>
        </w:tc>
        <w:tc>
          <w:tcPr>
            <w:tcW w:w="730" w:type="dxa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SEX</w:t>
            </w:r>
          </w:p>
        </w:tc>
        <w:tc>
          <w:tcPr>
            <w:tcW w:w="1633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65" w:type="dxa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701" w:type="dxa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A45C42">
              <w:rPr>
                <w:rFonts w:ascii="Arial" w:hAnsi="Arial" w:cs="Arial"/>
              </w:rPr>
              <w:t>PUPIN</w:t>
            </w:r>
          </w:p>
        </w:tc>
      </w:tr>
      <w:tr w:rsidR="00407FAA" w:rsidRPr="00CB7348" w:rsidTr="00D84A06">
        <w:tc>
          <w:tcPr>
            <w:tcW w:w="462" w:type="dxa"/>
            <w:shd w:val="clear" w:color="auto" w:fill="FFFFCC"/>
          </w:tcPr>
          <w:p w:rsidR="00407FAA" w:rsidRPr="000436CC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30" w:type="dxa"/>
            <w:shd w:val="clear" w:color="auto" w:fill="FFFFCC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633" w:type="dxa"/>
            <w:shd w:val="clear" w:color="auto" w:fill="FFFFCC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  <w:tc>
          <w:tcPr>
            <w:tcW w:w="1565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59" w:type="dxa"/>
            <w:shd w:val="clear" w:color="auto" w:fill="FFFFCC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  <w:tc>
          <w:tcPr>
            <w:tcW w:w="1701" w:type="dxa"/>
            <w:shd w:val="clear" w:color="auto" w:fill="FFFFCC"/>
          </w:tcPr>
          <w:p w:rsidR="00407FAA" w:rsidRPr="00A45C42" w:rsidRDefault="00D80976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  <w:color w:val="8496B0" w:themeColor="text2" w:themeTint="99"/>
              </w:rPr>
            </w:pPr>
            <w:r w:rsidRPr="00407FAA">
              <w:rPr>
                <w:rFonts w:ascii="Arial" w:hAnsi="Arial" w:cs="Arial"/>
              </w:rPr>
              <w:t>ADRIANE</w:t>
            </w:r>
          </w:p>
        </w:tc>
        <w:tc>
          <w:tcPr>
            <w:tcW w:w="1537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  <w:tr w:rsidR="00407FAA" w:rsidRPr="00CB7348" w:rsidTr="00D84A06">
        <w:tc>
          <w:tcPr>
            <w:tcW w:w="462" w:type="dxa"/>
            <w:shd w:val="clear" w:color="auto" w:fill="FFFFCC"/>
          </w:tcPr>
          <w:p w:rsidR="00407FAA" w:rsidRPr="000436CC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30" w:type="dxa"/>
            <w:shd w:val="clear" w:color="auto" w:fill="FFFFCC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633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  <w:shd w:val="clear" w:color="auto" w:fill="FFFFCC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  <w:shd w:val="clear" w:color="auto" w:fill="FFFFCC"/>
          </w:tcPr>
          <w:p w:rsidR="00407FAA" w:rsidRPr="00A45C42" w:rsidRDefault="000436CC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CC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CC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407FAA" w:rsidRPr="004875B5" w:rsidRDefault="00407FAA" w:rsidP="00407FA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08</w:t>
            </w:r>
          </w:p>
        </w:tc>
        <w:tc>
          <w:tcPr>
            <w:tcW w:w="730" w:type="dxa"/>
          </w:tcPr>
          <w:p w:rsidR="00407FAA" w:rsidRPr="00CB7348" w:rsidRDefault="00407FAA" w:rsidP="00407FA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SEG</w:t>
            </w:r>
          </w:p>
        </w:tc>
        <w:tc>
          <w:tcPr>
            <w:tcW w:w="1633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407FAA" w:rsidP="00407FAA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FRASSETTO</w:t>
            </w:r>
          </w:p>
        </w:tc>
        <w:tc>
          <w:tcPr>
            <w:tcW w:w="1559" w:type="dxa"/>
            <w:shd w:val="clear" w:color="auto" w:fill="FFFFFF" w:themeFill="background1"/>
          </w:tcPr>
          <w:p w:rsidR="00407FAA" w:rsidRPr="00B26583" w:rsidRDefault="008C496A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46" w:type="dxa"/>
          </w:tcPr>
          <w:p w:rsidR="00407FAA" w:rsidRPr="00407FAA" w:rsidRDefault="008C496A" w:rsidP="00407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407FAA" w:rsidRDefault="00407FAA" w:rsidP="00407FA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HEITOR</w:t>
            </w:r>
          </w:p>
        </w:tc>
        <w:tc>
          <w:tcPr>
            <w:tcW w:w="1537" w:type="dxa"/>
            <w:shd w:val="clear" w:color="auto" w:fill="FFFFFF" w:themeFill="background1"/>
          </w:tcPr>
          <w:p w:rsidR="00407FAA" w:rsidRPr="00A45C42" w:rsidRDefault="00407FAA" w:rsidP="00407FA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F25884" w:rsidRPr="00CB7348" w:rsidTr="006012B5">
        <w:tc>
          <w:tcPr>
            <w:tcW w:w="462" w:type="dxa"/>
            <w:shd w:val="clear" w:color="auto" w:fill="auto"/>
          </w:tcPr>
          <w:p w:rsidR="00F25884" w:rsidRPr="004875B5" w:rsidRDefault="00F25884" w:rsidP="00F25884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09</w:t>
            </w:r>
          </w:p>
        </w:tc>
        <w:tc>
          <w:tcPr>
            <w:tcW w:w="730" w:type="dxa"/>
          </w:tcPr>
          <w:p w:rsidR="00F25884" w:rsidRPr="00CB7348" w:rsidRDefault="00F25884" w:rsidP="00F25884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TER</w:t>
            </w:r>
          </w:p>
        </w:tc>
        <w:tc>
          <w:tcPr>
            <w:tcW w:w="1633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65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auto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701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84" w:rsidRPr="00B26583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84" w:rsidRPr="00B26583" w:rsidRDefault="00F25884" w:rsidP="00F25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F25884" w:rsidRPr="00407FAA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F25884" w:rsidRPr="00407FAA" w:rsidRDefault="00F25884" w:rsidP="00F25884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ADRIANE</w:t>
            </w:r>
          </w:p>
        </w:tc>
      </w:tr>
      <w:tr w:rsidR="00F25884" w:rsidRPr="00CB7348" w:rsidTr="00D84A06">
        <w:tc>
          <w:tcPr>
            <w:tcW w:w="462" w:type="dxa"/>
            <w:shd w:val="clear" w:color="auto" w:fill="auto"/>
          </w:tcPr>
          <w:p w:rsidR="00F25884" w:rsidRPr="004875B5" w:rsidRDefault="00F25884" w:rsidP="00F25884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10</w:t>
            </w:r>
          </w:p>
        </w:tc>
        <w:tc>
          <w:tcPr>
            <w:tcW w:w="730" w:type="dxa"/>
          </w:tcPr>
          <w:p w:rsidR="00F25884" w:rsidRPr="00CB7348" w:rsidRDefault="00F25884" w:rsidP="00F25884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QUA</w:t>
            </w:r>
          </w:p>
        </w:tc>
        <w:tc>
          <w:tcPr>
            <w:tcW w:w="1633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65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701" w:type="dxa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84" w:rsidRPr="00B26583" w:rsidRDefault="00F25884" w:rsidP="00F25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5884" w:rsidRPr="00B26583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46" w:type="dxa"/>
          </w:tcPr>
          <w:p w:rsidR="00F25884" w:rsidRPr="00407FAA" w:rsidRDefault="00F25884" w:rsidP="00F25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F25884" w:rsidRPr="00407FAA" w:rsidRDefault="00F25884" w:rsidP="00F25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  <w:tc>
          <w:tcPr>
            <w:tcW w:w="1537" w:type="dxa"/>
            <w:shd w:val="clear" w:color="auto" w:fill="FFFFFF" w:themeFill="background1"/>
          </w:tcPr>
          <w:p w:rsidR="00F25884" w:rsidRPr="00A45C42" w:rsidRDefault="00F25884" w:rsidP="00F25884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11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QUI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ARARÊ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FRASSETTO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12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SEX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407FAA">
              <w:rPr>
                <w:rFonts w:ascii="Arial" w:hAnsi="Arial" w:cs="Arial"/>
              </w:rPr>
              <w:t>FRASSETTO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ARARÊ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8C496A" w:rsidRPr="00CB7348" w:rsidTr="00D84A06">
        <w:tc>
          <w:tcPr>
            <w:tcW w:w="462" w:type="dxa"/>
            <w:shd w:val="clear" w:color="auto" w:fill="auto"/>
          </w:tcPr>
          <w:p w:rsidR="008C496A" w:rsidRPr="004875B5" w:rsidRDefault="008C496A" w:rsidP="008C496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15</w:t>
            </w:r>
          </w:p>
        </w:tc>
        <w:tc>
          <w:tcPr>
            <w:tcW w:w="730" w:type="dxa"/>
          </w:tcPr>
          <w:p w:rsidR="008C496A" w:rsidRPr="00CB7348" w:rsidRDefault="008C496A" w:rsidP="008C496A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SEG</w:t>
            </w:r>
          </w:p>
        </w:tc>
        <w:tc>
          <w:tcPr>
            <w:tcW w:w="1633" w:type="dxa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FF" w:themeFill="background1"/>
          </w:tcPr>
          <w:p w:rsidR="008C496A" w:rsidRPr="00B26583" w:rsidRDefault="008C496A" w:rsidP="008C496A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FRASSETTO</w:t>
            </w:r>
          </w:p>
        </w:tc>
        <w:tc>
          <w:tcPr>
            <w:tcW w:w="1559" w:type="dxa"/>
            <w:shd w:val="clear" w:color="auto" w:fill="FFFFFF" w:themeFill="background1"/>
          </w:tcPr>
          <w:p w:rsidR="008C496A" w:rsidRPr="00B26583" w:rsidRDefault="008C496A" w:rsidP="008C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46" w:type="dxa"/>
          </w:tcPr>
          <w:p w:rsidR="008C496A" w:rsidRPr="00407FAA" w:rsidRDefault="008C496A" w:rsidP="008C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37" w:type="dxa"/>
            <w:shd w:val="clear" w:color="auto" w:fill="FFFFFF" w:themeFill="background1"/>
          </w:tcPr>
          <w:p w:rsidR="008C496A" w:rsidRPr="00407FAA" w:rsidRDefault="008C496A" w:rsidP="008C496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HEITOR</w:t>
            </w:r>
          </w:p>
        </w:tc>
        <w:tc>
          <w:tcPr>
            <w:tcW w:w="1537" w:type="dxa"/>
            <w:shd w:val="clear" w:color="auto" w:fill="FFFFFF" w:themeFill="background1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16</w:t>
            </w:r>
          </w:p>
        </w:tc>
        <w:tc>
          <w:tcPr>
            <w:tcW w:w="730" w:type="dxa"/>
          </w:tcPr>
          <w:p w:rsidR="007361E1" w:rsidRPr="00CB7348" w:rsidRDefault="007361E1" w:rsidP="007361E1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TER</w:t>
            </w:r>
          </w:p>
        </w:tc>
        <w:tc>
          <w:tcPr>
            <w:tcW w:w="1633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565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701" w:type="dxa"/>
          </w:tcPr>
          <w:p w:rsidR="007361E1" w:rsidRPr="00A45C42" w:rsidRDefault="00F25884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ADRIANE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17</w:t>
            </w:r>
          </w:p>
        </w:tc>
        <w:tc>
          <w:tcPr>
            <w:tcW w:w="730" w:type="dxa"/>
          </w:tcPr>
          <w:p w:rsidR="007361E1" w:rsidRPr="00CB7348" w:rsidRDefault="007361E1" w:rsidP="007361E1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QUA</w:t>
            </w:r>
          </w:p>
        </w:tc>
        <w:tc>
          <w:tcPr>
            <w:tcW w:w="1633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65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701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46" w:type="dxa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EMARISE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18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QUI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ELISE</w:t>
            </w: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ARARÊ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FRASSETTO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19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SEX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RENATO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ANA RITA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PUPIN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8C496A" w:rsidRPr="00CB7348" w:rsidTr="006012B5">
        <w:tc>
          <w:tcPr>
            <w:tcW w:w="462" w:type="dxa"/>
            <w:shd w:val="clear" w:color="auto" w:fill="auto"/>
          </w:tcPr>
          <w:p w:rsidR="008C496A" w:rsidRPr="004875B5" w:rsidRDefault="008C496A" w:rsidP="008C496A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8C496A" w:rsidRPr="00CB7348" w:rsidRDefault="008C496A" w:rsidP="008C496A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1633" w:type="dxa"/>
            <w:shd w:val="clear" w:color="auto" w:fill="auto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  <w:shd w:val="clear" w:color="auto" w:fill="auto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auto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  <w:shd w:val="clear" w:color="auto" w:fill="auto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FF" w:themeFill="background1"/>
          </w:tcPr>
          <w:p w:rsidR="008C496A" w:rsidRPr="00B26583" w:rsidRDefault="008C496A" w:rsidP="008C496A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FRASSETTO</w:t>
            </w:r>
          </w:p>
        </w:tc>
        <w:tc>
          <w:tcPr>
            <w:tcW w:w="1559" w:type="dxa"/>
            <w:shd w:val="clear" w:color="auto" w:fill="FFFFFF" w:themeFill="background1"/>
          </w:tcPr>
          <w:p w:rsidR="008C496A" w:rsidRPr="00B26583" w:rsidRDefault="008C496A" w:rsidP="008C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46" w:type="dxa"/>
          </w:tcPr>
          <w:p w:rsidR="008C496A" w:rsidRPr="00407FAA" w:rsidRDefault="008C496A" w:rsidP="008C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37" w:type="dxa"/>
            <w:shd w:val="clear" w:color="auto" w:fill="FFFFFF" w:themeFill="background1"/>
          </w:tcPr>
          <w:p w:rsidR="008C496A" w:rsidRPr="00407FAA" w:rsidRDefault="008C496A" w:rsidP="008C496A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HEITOR</w:t>
            </w:r>
          </w:p>
        </w:tc>
        <w:tc>
          <w:tcPr>
            <w:tcW w:w="1537" w:type="dxa"/>
            <w:shd w:val="clear" w:color="auto" w:fill="FFFFFF" w:themeFill="background1"/>
          </w:tcPr>
          <w:p w:rsidR="008C496A" w:rsidRPr="00A45C42" w:rsidRDefault="008C496A" w:rsidP="008C496A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23</w:t>
            </w:r>
          </w:p>
        </w:tc>
        <w:tc>
          <w:tcPr>
            <w:tcW w:w="730" w:type="dxa"/>
          </w:tcPr>
          <w:p w:rsidR="007361E1" w:rsidRPr="00CB7348" w:rsidRDefault="007361E1" w:rsidP="007361E1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TER</w:t>
            </w:r>
          </w:p>
        </w:tc>
        <w:tc>
          <w:tcPr>
            <w:tcW w:w="1633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565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701" w:type="dxa"/>
          </w:tcPr>
          <w:p w:rsidR="007361E1" w:rsidRPr="00A45C42" w:rsidRDefault="00F25884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ANA RITA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ADRIANE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24</w:t>
            </w:r>
          </w:p>
        </w:tc>
        <w:tc>
          <w:tcPr>
            <w:tcW w:w="730" w:type="dxa"/>
          </w:tcPr>
          <w:p w:rsidR="007361E1" w:rsidRPr="00CB7348" w:rsidRDefault="007361E1" w:rsidP="007361E1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QUA</w:t>
            </w:r>
          </w:p>
        </w:tc>
        <w:tc>
          <w:tcPr>
            <w:tcW w:w="1633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65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701" w:type="dxa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46" w:type="dxa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25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QUI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ELISE</w:t>
            </w: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ARARÊ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FRASSETTO</w:t>
            </w:r>
          </w:p>
        </w:tc>
      </w:tr>
      <w:tr w:rsidR="00D84A06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26</w:t>
            </w:r>
          </w:p>
        </w:tc>
        <w:tc>
          <w:tcPr>
            <w:tcW w:w="730" w:type="dxa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</w:rPr>
            </w:pPr>
            <w:r w:rsidRPr="00CB7348">
              <w:rPr>
                <w:rFonts w:ascii="Arial" w:hAnsi="Arial" w:cs="Arial"/>
              </w:rPr>
              <w:t>SEX</w:t>
            </w:r>
          </w:p>
        </w:tc>
        <w:tc>
          <w:tcPr>
            <w:tcW w:w="1633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565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701" w:type="dxa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PUPIN</w:t>
            </w:r>
          </w:p>
        </w:tc>
      </w:tr>
      <w:tr w:rsidR="00B26583" w:rsidRPr="00CB7348" w:rsidTr="008C496A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8361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RITA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ELISE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8C496A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LIA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FFFFCC"/>
          </w:tcPr>
          <w:p w:rsidR="00B26583" w:rsidRPr="000436CC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0436CC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30" w:type="dxa"/>
            <w:shd w:val="clear" w:color="auto" w:fill="FFFFCC"/>
          </w:tcPr>
          <w:p w:rsidR="00B26583" w:rsidRPr="00CB7348" w:rsidRDefault="00B26583" w:rsidP="00B26583">
            <w:pPr>
              <w:jc w:val="center"/>
              <w:rPr>
                <w:rFonts w:ascii="Arial" w:hAnsi="Arial" w:cs="Arial"/>
                <w:b/>
              </w:rPr>
            </w:pPr>
            <w:r w:rsidRPr="00CB7348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633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CC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PAULO</w:t>
            </w:r>
          </w:p>
        </w:tc>
        <w:tc>
          <w:tcPr>
            <w:tcW w:w="1537" w:type="dxa"/>
            <w:shd w:val="clear" w:color="auto" w:fill="FFFFCC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KARINE</w:t>
            </w:r>
          </w:p>
        </w:tc>
      </w:tr>
      <w:tr w:rsidR="00B26583" w:rsidRPr="00CB7348" w:rsidTr="00D84A06">
        <w:tc>
          <w:tcPr>
            <w:tcW w:w="462" w:type="dxa"/>
            <w:shd w:val="clear" w:color="auto" w:fill="auto"/>
          </w:tcPr>
          <w:p w:rsidR="00B26583" w:rsidRPr="004875B5" w:rsidRDefault="00B26583" w:rsidP="00B26583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29</w:t>
            </w:r>
          </w:p>
        </w:tc>
        <w:tc>
          <w:tcPr>
            <w:tcW w:w="730" w:type="dxa"/>
            <w:shd w:val="clear" w:color="auto" w:fill="auto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SEG</w:t>
            </w:r>
          </w:p>
        </w:tc>
        <w:tc>
          <w:tcPr>
            <w:tcW w:w="1633" w:type="dxa"/>
            <w:shd w:val="clear" w:color="auto" w:fill="auto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565" w:type="dxa"/>
            <w:shd w:val="clear" w:color="auto" w:fill="auto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auto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OTTO</w:t>
            </w:r>
          </w:p>
        </w:tc>
        <w:tc>
          <w:tcPr>
            <w:tcW w:w="1701" w:type="dxa"/>
            <w:shd w:val="clear" w:color="auto" w:fill="auto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SHEILA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  <w:r w:rsidRPr="00B26583">
              <w:rPr>
                <w:rFonts w:ascii="Arial" w:hAnsi="Arial" w:cs="Arial"/>
              </w:rPr>
              <w:t>FRASSETTO</w:t>
            </w:r>
          </w:p>
        </w:tc>
        <w:tc>
          <w:tcPr>
            <w:tcW w:w="1559" w:type="dxa"/>
            <w:shd w:val="clear" w:color="auto" w:fill="FFFFFF" w:themeFill="background1"/>
          </w:tcPr>
          <w:p w:rsidR="00B26583" w:rsidRPr="00B26583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auto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B26583" w:rsidRPr="00407FAA" w:rsidRDefault="00B26583" w:rsidP="00B26583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HEITOR</w:t>
            </w:r>
          </w:p>
        </w:tc>
        <w:tc>
          <w:tcPr>
            <w:tcW w:w="1537" w:type="dxa"/>
            <w:shd w:val="clear" w:color="auto" w:fill="FFFFFF" w:themeFill="background1"/>
          </w:tcPr>
          <w:p w:rsidR="00B26583" w:rsidRPr="00A45C42" w:rsidRDefault="00B26583" w:rsidP="00B26583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RENATO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TER</w:t>
            </w:r>
          </w:p>
        </w:tc>
        <w:tc>
          <w:tcPr>
            <w:tcW w:w="1633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565" w:type="dxa"/>
            <w:shd w:val="clear" w:color="auto" w:fill="auto"/>
          </w:tcPr>
          <w:p w:rsidR="007361E1" w:rsidRPr="00A45C42" w:rsidRDefault="00F25884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ALEXANDRA</w:t>
            </w:r>
          </w:p>
        </w:tc>
        <w:tc>
          <w:tcPr>
            <w:tcW w:w="1701" w:type="dxa"/>
            <w:shd w:val="clear" w:color="auto" w:fill="auto"/>
          </w:tcPr>
          <w:p w:rsidR="007361E1" w:rsidRPr="00A45C42" w:rsidRDefault="00F25884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EMARISE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PUPIN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ANA RITA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A45C42">
              <w:rPr>
                <w:rFonts w:ascii="Arial" w:hAnsi="Arial" w:cs="Arial"/>
              </w:rPr>
              <w:t>ADRIANE</w:t>
            </w:r>
          </w:p>
        </w:tc>
      </w:tr>
      <w:tr w:rsidR="007361E1" w:rsidRPr="00CB7348" w:rsidTr="00D84A06">
        <w:tc>
          <w:tcPr>
            <w:tcW w:w="462" w:type="dxa"/>
            <w:shd w:val="clear" w:color="auto" w:fill="auto"/>
          </w:tcPr>
          <w:p w:rsidR="007361E1" w:rsidRPr="004875B5" w:rsidRDefault="007361E1" w:rsidP="007361E1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31</w:t>
            </w:r>
          </w:p>
        </w:tc>
        <w:tc>
          <w:tcPr>
            <w:tcW w:w="730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QUA</w:t>
            </w:r>
          </w:p>
        </w:tc>
        <w:tc>
          <w:tcPr>
            <w:tcW w:w="1633" w:type="dxa"/>
            <w:shd w:val="clear" w:color="auto" w:fill="auto"/>
          </w:tcPr>
          <w:p w:rsidR="007361E1" w:rsidRPr="00A45C42" w:rsidRDefault="00F25884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ROXANA</w:t>
            </w:r>
          </w:p>
        </w:tc>
        <w:tc>
          <w:tcPr>
            <w:tcW w:w="1565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 w:rsidRPr="00A45C42">
              <w:rPr>
                <w:rFonts w:ascii="Arial" w:hAnsi="Arial" w:cs="Arial"/>
              </w:rPr>
              <w:t>ROXANA</w:t>
            </w:r>
          </w:p>
        </w:tc>
        <w:tc>
          <w:tcPr>
            <w:tcW w:w="1701" w:type="dxa"/>
            <w:shd w:val="clear" w:color="auto" w:fill="auto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</w:t>
            </w: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61E1" w:rsidRPr="00B26583" w:rsidRDefault="007361E1" w:rsidP="00736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1546" w:type="dxa"/>
            <w:shd w:val="clear" w:color="auto" w:fill="auto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7361E1" w:rsidRPr="00407FAA" w:rsidRDefault="007361E1" w:rsidP="007361E1">
            <w:pPr>
              <w:jc w:val="center"/>
              <w:rPr>
                <w:rFonts w:ascii="Arial" w:hAnsi="Arial" w:cs="Arial"/>
              </w:rPr>
            </w:pPr>
            <w:r w:rsidRPr="00407FAA">
              <w:rPr>
                <w:rFonts w:ascii="Arial" w:hAnsi="Arial" w:cs="Arial"/>
              </w:rPr>
              <w:t>EMARISE</w:t>
            </w:r>
          </w:p>
        </w:tc>
        <w:tc>
          <w:tcPr>
            <w:tcW w:w="1537" w:type="dxa"/>
            <w:shd w:val="clear" w:color="auto" w:fill="FFFFFF" w:themeFill="background1"/>
          </w:tcPr>
          <w:p w:rsidR="007361E1" w:rsidRPr="00A45C42" w:rsidRDefault="007361E1" w:rsidP="007361E1">
            <w:pPr>
              <w:jc w:val="center"/>
              <w:rPr>
                <w:rFonts w:ascii="Arial" w:hAnsi="Arial" w:cs="Arial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A45C42">
              <w:rPr>
                <w:rFonts w:ascii="Arial" w:hAnsi="Arial" w:cs="Arial"/>
              </w:rPr>
              <w:t>ADRIANA</w:t>
            </w:r>
          </w:p>
        </w:tc>
      </w:tr>
    </w:tbl>
    <w:p w:rsidR="006012B5" w:rsidRDefault="00A131C5" w:rsidP="00A131C5">
      <w:pPr>
        <w:spacing w:after="0"/>
      </w:pPr>
      <w:r>
        <w:t xml:space="preserve">FÉRIAS:  </w:t>
      </w:r>
      <w:r w:rsidR="003D6886">
        <w:t>ALEXANDRA 02-11</w:t>
      </w:r>
      <w:r w:rsidR="00595454">
        <w:tab/>
      </w:r>
      <w:r w:rsidR="003D6886">
        <w:t>ELISE 04-13</w:t>
      </w:r>
      <w:r w:rsidR="00595454">
        <w:tab/>
        <w:t>STEFFENS</w:t>
      </w:r>
      <w:r>
        <w:t xml:space="preserve"> </w:t>
      </w:r>
      <w:r w:rsidR="003D6886">
        <w:t>02-31</w:t>
      </w:r>
      <w:r w:rsidR="003D6886">
        <w:tab/>
      </w:r>
      <w:r w:rsidRPr="00A131C5">
        <w:t>A</w:t>
      </w:r>
      <w:r w:rsidR="003D6886">
        <w:t>NA RITA 08 a 17</w:t>
      </w:r>
    </w:p>
    <w:p w:rsidR="00A131C5" w:rsidRDefault="00A131C5">
      <w:r>
        <w:t>LICENÇA: SOMMACAL</w:t>
      </w:r>
      <w:r w:rsidR="008A44D5">
        <w:t>/MARISTELA</w:t>
      </w:r>
    </w:p>
    <w:p w:rsidR="006012B5" w:rsidRDefault="0060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Nomes completos na próxima página</w:t>
      </w:r>
    </w:p>
    <w:p w:rsidR="001942E6" w:rsidRDefault="001942E6">
      <w:pPr>
        <w:sectPr w:rsidR="001942E6" w:rsidSect="00CB734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12B5" w:rsidRPr="006012B5" w:rsidRDefault="006012B5" w:rsidP="006012B5">
      <w:pPr>
        <w:spacing w:after="0"/>
        <w:rPr>
          <w:rFonts w:ascii="Arial" w:hAnsi="Arial" w:cs="Arial"/>
        </w:rPr>
      </w:pPr>
      <w:r w:rsidRPr="006012B5">
        <w:rPr>
          <w:rFonts w:ascii="Arial" w:hAnsi="Arial" w:cs="Arial"/>
        </w:rPr>
        <w:lastRenderedPageBreak/>
        <w:t>RELAÇÃO DOS MÉDICOS (nome da escala e o nome completo)</w:t>
      </w:r>
    </w:p>
    <w:p w:rsidR="006012B5" w:rsidRPr="006012B5" w:rsidRDefault="006012B5" w:rsidP="006012B5">
      <w:pPr>
        <w:spacing w:after="0"/>
        <w:rPr>
          <w:rFonts w:ascii="Arial" w:hAnsi="Arial" w:cs="Arial"/>
        </w:rPr>
      </w:pPr>
    </w:p>
    <w:tbl>
      <w:tblPr>
        <w:tblW w:w="2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183"/>
      </w:tblGrid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ADRIANA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Adriana de Toledo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Gieburowski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ADRIANE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Adriane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Pogere</w:t>
            </w:r>
            <w:proofErr w:type="spellEnd"/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ALBERTO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Alberto Trapani Junior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ALEXANDRA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Alexandra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Kurth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Quadro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ANA PATRÍCIA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Ana Patrícia Corrêa</w:t>
            </w:r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ANA RITA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Ana Rita Peixoto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Panazzolo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ARARÊ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Ararê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Wey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BRÁULIO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Bráulio Leal Fernandes</w:t>
            </w:r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ELISE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Elise S.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Fenilli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EMARISE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Emarise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Paes de Andrade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PUPIN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Fernando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Pupin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GISELA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Gisela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Traut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Kirst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HEITOR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Heitor Norberto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Munaretto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KARINE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Karine Souza Da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Correggio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LIA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Lia Karine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Volpato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FRASSETTO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Luiz Fernando Frassetto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SOMMACAL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Luiz Fernando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Sommacal</w:t>
            </w:r>
            <w:proofErr w:type="spellEnd"/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OTTO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Otto Henrique May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Feuerschuette</w:t>
            </w:r>
            <w:proofErr w:type="spellEnd"/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RENATO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Renato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Salermo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Wilkens</w:t>
            </w:r>
            <w:proofErr w:type="spellEnd"/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SHEILA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Sheila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Koettker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Silveira</w:t>
            </w:r>
          </w:p>
        </w:tc>
      </w:tr>
      <w:tr w:rsidR="006012B5" w:rsidRPr="006012B5" w:rsidTr="006012B5">
        <w:tc>
          <w:tcPr>
            <w:tcW w:w="1644" w:type="pct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BEATRIZ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Beatriz M. Kuerten</w:t>
            </w:r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STEFFENS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Sérgio M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Steffens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MÔNICA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Kerges</w:t>
            </w:r>
            <w:proofErr w:type="spellEnd"/>
            <w:r w:rsidRPr="006012B5">
              <w:rPr>
                <w:rFonts w:ascii="Arial" w:hAnsi="Arial" w:cs="Arial"/>
                <w:sz w:val="24"/>
                <w:szCs w:val="24"/>
              </w:rPr>
              <w:t xml:space="preserve"> Bueno</w:t>
            </w:r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PAULO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Paulo Sérgio Joaquim</w:t>
            </w:r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ROXANA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Roxana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Knobel</w:t>
            </w:r>
            <w:proofErr w:type="spellEnd"/>
          </w:p>
        </w:tc>
      </w:tr>
      <w:tr w:rsidR="006012B5" w:rsidRPr="006012B5" w:rsidTr="006012B5">
        <w:tc>
          <w:tcPr>
            <w:tcW w:w="1644" w:type="pct"/>
            <w:vAlign w:val="center"/>
          </w:tcPr>
          <w:p w:rsidR="006012B5" w:rsidRPr="006012B5" w:rsidRDefault="006012B5" w:rsidP="006012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>MARISTELA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6012B5" w:rsidRPr="006012B5" w:rsidRDefault="006012B5" w:rsidP="00601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2B5">
              <w:rPr>
                <w:rFonts w:ascii="Arial" w:hAnsi="Arial" w:cs="Arial"/>
                <w:sz w:val="24"/>
                <w:szCs w:val="24"/>
              </w:rPr>
              <w:t xml:space="preserve">Maristela Muller </w:t>
            </w:r>
            <w:proofErr w:type="spellStart"/>
            <w:r w:rsidRPr="006012B5">
              <w:rPr>
                <w:rFonts w:ascii="Arial" w:hAnsi="Arial" w:cs="Arial"/>
                <w:sz w:val="24"/>
                <w:szCs w:val="24"/>
              </w:rPr>
              <w:t>Sens</w:t>
            </w:r>
            <w:proofErr w:type="spellEnd"/>
          </w:p>
        </w:tc>
      </w:tr>
    </w:tbl>
    <w:p w:rsidR="006012B5" w:rsidRPr="006012B5" w:rsidRDefault="006012B5" w:rsidP="006012B5">
      <w:pPr>
        <w:spacing w:after="0"/>
        <w:rPr>
          <w:rFonts w:ascii="Arial" w:hAnsi="Arial" w:cs="Arial"/>
        </w:rPr>
      </w:pPr>
    </w:p>
    <w:p w:rsidR="001942E6" w:rsidRDefault="001942E6"/>
    <w:p w:rsidR="006012B5" w:rsidRDefault="006012B5">
      <w:pPr>
        <w:sectPr w:rsidR="006012B5" w:rsidSect="001942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12B5" w:rsidRPr="006012B5" w:rsidRDefault="006012B5" w:rsidP="006012B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kern w:val="1"/>
          <w:sz w:val="28"/>
          <w:szCs w:val="28"/>
          <w:lang w:eastAsia="hi-IN" w:bidi="hi-IN"/>
        </w:rPr>
      </w:pPr>
      <w:r w:rsidRPr="006012B5">
        <w:rPr>
          <w:rFonts w:ascii="Arial" w:eastAsia="Lucida Sans Unicode" w:hAnsi="Arial" w:cs="Mangal"/>
          <w:b/>
          <w:bCs/>
          <w:kern w:val="1"/>
          <w:sz w:val="28"/>
          <w:szCs w:val="28"/>
          <w:lang w:eastAsia="hi-IN" w:bidi="hi-IN"/>
        </w:rPr>
        <w:lastRenderedPageBreak/>
        <w:t>HOSPITAL UNIVERSITÁRIO - Divisão de Tocoginecologia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color w:val="280099"/>
          <w:kern w:val="1"/>
          <w:sz w:val="28"/>
          <w:szCs w:val="28"/>
          <w:lang w:eastAsia="hi-IN" w:bidi="hi-IN"/>
        </w:rPr>
      </w:pPr>
      <w:r w:rsidRPr="006012B5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 xml:space="preserve">Escala de Enfermaria e Sobreaviso de Ginecologia* - </w:t>
      </w:r>
      <w:r w:rsidRPr="006012B5">
        <w:rPr>
          <w:rFonts w:ascii="Arial" w:eastAsia="Lucida Sans Unicode" w:hAnsi="Arial" w:cs="Mangal"/>
          <w:b/>
          <w:bCs/>
          <w:color w:val="280099"/>
          <w:kern w:val="1"/>
          <w:sz w:val="28"/>
          <w:szCs w:val="28"/>
          <w:lang w:eastAsia="hi-IN" w:bidi="hi-IN"/>
        </w:rPr>
        <w:t>JANEIRO 2018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color w:val="280099"/>
          <w:kern w:val="1"/>
          <w:sz w:val="18"/>
          <w:szCs w:val="18"/>
          <w:lang w:eastAsia="hi-IN" w:bidi="hi-IN"/>
        </w:rPr>
      </w:pPr>
      <w:r w:rsidRPr="006012B5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*Regulamentado pela portaria 255/2015/DG/HU/04set2015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color w:val="280099"/>
          <w:kern w:val="1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755"/>
        <w:gridCol w:w="1736"/>
        <w:gridCol w:w="1847"/>
        <w:gridCol w:w="1647"/>
      </w:tblGrid>
      <w:tr w:rsidR="006012B5" w:rsidRPr="006012B5" w:rsidTr="006012B5">
        <w:trPr>
          <w:trHeight w:val="310"/>
          <w:jc w:val="center"/>
        </w:trPr>
        <w:tc>
          <w:tcPr>
            <w:tcW w:w="1160" w:type="dxa"/>
            <w:gridSpan w:val="2"/>
            <w:vMerge w:val="restart"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6012B5" w:rsidRPr="006012B5" w:rsidRDefault="006012B5" w:rsidP="006012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36" w:type="dxa"/>
            <w:vMerge w:val="restart"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6012B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Visita a enfermaria</w:t>
            </w:r>
          </w:p>
        </w:tc>
        <w:tc>
          <w:tcPr>
            <w:tcW w:w="3494" w:type="dxa"/>
            <w:gridSpan w:val="2"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012B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SOBREAVISO</w:t>
            </w:r>
          </w:p>
        </w:tc>
      </w:tr>
      <w:tr w:rsidR="006012B5" w:rsidRPr="006012B5" w:rsidTr="006012B5">
        <w:trPr>
          <w:trHeight w:val="229"/>
          <w:jc w:val="center"/>
        </w:trPr>
        <w:tc>
          <w:tcPr>
            <w:tcW w:w="1160" w:type="dxa"/>
            <w:gridSpan w:val="2"/>
            <w:vMerge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36" w:type="dxa"/>
            <w:vMerge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7" w:type="dxa"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012B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8h00 – 20h00</w:t>
            </w:r>
          </w:p>
        </w:tc>
        <w:tc>
          <w:tcPr>
            <w:tcW w:w="1647" w:type="dxa"/>
            <w:shd w:val="clear" w:color="auto" w:fill="EFC9E2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012B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20h00 – 8h00</w:t>
            </w:r>
          </w:p>
        </w:tc>
      </w:tr>
      <w:tr w:rsidR="006012B5" w:rsidRPr="006012B5" w:rsidTr="006012B5">
        <w:trPr>
          <w:trHeight w:val="210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01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02</w:t>
            </w:r>
          </w:p>
        </w:tc>
        <w:tc>
          <w:tcPr>
            <w:tcW w:w="755" w:type="dxa"/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03</w:t>
            </w:r>
          </w:p>
        </w:tc>
        <w:tc>
          <w:tcPr>
            <w:tcW w:w="755" w:type="dxa"/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</w:p>
        </w:tc>
      </w:tr>
      <w:tr w:rsidR="006012B5" w:rsidRPr="006012B5" w:rsidTr="006012B5">
        <w:trPr>
          <w:trHeight w:val="210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04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05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06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</w:t>
            </w:r>
          </w:p>
        </w:tc>
      </w:tr>
      <w:tr w:rsidR="006012B5" w:rsidRPr="006012B5" w:rsidTr="006012B5">
        <w:trPr>
          <w:trHeight w:val="210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07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08</w:t>
            </w:r>
          </w:p>
        </w:tc>
        <w:tc>
          <w:tcPr>
            <w:tcW w:w="755" w:type="dxa"/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09</w:t>
            </w:r>
          </w:p>
        </w:tc>
        <w:tc>
          <w:tcPr>
            <w:tcW w:w="755" w:type="dxa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10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10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11</w:t>
            </w:r>
          </w:p>
        </w:tc>
        <w:tc>
          <w:tcPr>
            <w:tcW w:w="755" w:type="dxa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12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10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13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HEITOR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ARARÊ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14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LIA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</w:t>
            </w:r>
          </w:p>
        </w:tc>
      </w:tr>
      <w:tr w:rsidR="006012B5" w:rsidRPr="006012B5" w:rsidTr="006012B5">
        <w:trPr>
          <w:trHeight w:val="225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15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16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17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18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19</w:t>
            </w:r>
          </w:p>
        </w:tc>
        <w:tc>
          <w:tcPr>
            <w:tcW w:w="755" w:type="dxa"/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20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ARARÊ</w:t>
            </w: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21</w:t>
            </w:r>
          </w:p>
        </w:tc>
        <w:tc>
          <w:tcPr>
            <w:tcW w:w="75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22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23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24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25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26</w:t>
            </w:r>
          </w:p>
        </w:tc>
        <w:tc>
          <w:tcPr>
            <w:tcW w:w="75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12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12B5" w:rsidRPr="006012B5" w:rsidTr="006012B5">
        <w:trPr>
          <w:trHeight w:val="266"/>
          <w:jc w:val="center"/>
        </w:trPr>
        <w:tc>
          <w:tcPr>
            <w:tcW w:w="405" w:type="dxa"/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6012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2B5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:rsidR="006012B5" w:rsidRPr="006012B5" w:rsidRDefault="006012B5" w:rsidP="00601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012B5" w:rsidRPr="006012B5" w:rsidRDefault="006012B5" w:rsidP="006012B5">
      <w:pPr>
        <w:widowControl w:val="0"/>
        <w:suppressAutoHyphens/>
        <w:spacing w:after="0" w:line="240" w:lineRule="auto"/>
        <w:ind w:left="1416" w:firstLine="708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*Horário adaptado</w:t>
      </w:r>
    </w:p>
    <w:p w:rsidR="006012B5" w:rsidRPr="006012B5" w:rsidRDefault="006012B5" w:rsidP="006012B5">
      <w:pPr>
        <w:widowControl w:val="0"/>
        <w:suppressAutoHyphens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Clarisse</w:t>
      </w: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: Clarisse Salete Fontana; </w:t>
      </w:r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Rodrigo</w:t>
      </w: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: Rodrigo Assumpção Baron;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Arilene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: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Arilene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Denise Souza;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Sommacal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: Luiz Fernando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Sommacal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; </w:t>
      </w:r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Lia</w:t>
      </w: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; Lia Karine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Volpato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; </w:t>
      </w:r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Renato:</w:t>
      </w: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Renato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Salermo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Wilkens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;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Ararê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: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Ararê</w:t>
      </w:r>
      <w:proofErr w:type="spellEnd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Wey</w:t>
      </w:r>
      <w:proofErr w:type="spellEnd"/>
    </w:p>
    <w:p w:rsidR="006012B5" w:rsidRP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Devem atender: Intercorrências complicadas na enfermaria de ginecologia, cirurgias ginecológicas de urgência e emergência, auxiliar o plantão no caso de uma histerectomia puerperal mais complicada.  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012B5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Atende apenas as pacientes internadas</w:t>
      </w:r>
      <w:r w:rsidRPr="006012B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. Acionado pelo staff ou residente de plantão. 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Obs.: Casos mais simples, como mastite,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Bartholinite</w:t>
      </w:r>
      <w:proofErr w:type="spellEnd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, gestação ectópica, curetagem por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metrorragia</w:t>
      </w:r>
      <w:proofErr w:type="spellEnd"/>
      <w:r w:rsidRPr="006012B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, etc., serão realizados pelo plantão.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012B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FÉRIAS</w:t>
      </w:r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: Clarisse 08 a 17/01, Rodrigo 29/01 a 07/02, </w:t>
      </w:r>
      <w:proofErr w:type="spellStart"/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Sommacal</w:t>
      </w:r>
      <w:proofErr w:type="spellEnd"/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licença capacitação.  </w:t>
      </w:r>
    </w:p>
    <w:p w:rsidR="006012B5" w:rsidRP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6012B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Nos períodos sem sobreaviso, cabe ao plantão </w:t>
      </w:r>
      <w:proofErr w:type="spellStart"/>
      <w:r w:rsidRPr="006012B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emerg</w:t>
      </w:r>
      <w:proofErr w:type="spellEnd"/>
      <w:r w:rsidRPr="006012B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/CO atender. </w:t>
      </w:r>
    </w:p>
    <w:p w:rsidR="006012B5" w:rsidRDefault="006012B5" w:rsidP="006012B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(Avaliar a disponibilidade da Dra. </w:t>
      </w:r>
      <w:proofErr w:type="spellStart"/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Arilene</w:t>
      </w:r>
      <w:proofErr w:type="spellEnd"/>
      <w:r w:rsidR="00BE3A0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</w:t>
      </w:r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Dra. Clarisse</w:t>
      </w:r>
      <w:r w:rsidR="00BE3A0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e Dr. Renato</w:t>
      </w:r>
      <w:r w:rsidRPr="006012B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)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 w:type="page"/>
      </w:r>
    </w:p>
    <w:p w:rsidR="00322EC7" w:rsidRPr="00322EC7" w:rsidRDefault="00322EC7" w:rsidP="00322E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kern w:val="1"/>
          <w:sz w:val="28"/>
          <w:szCs w:val="28"/>
          <w:lang w:eastAsia="hi-IN" w:bidi="hi-IN"/>
        </w:rPr>
      </w:pPr>
      <w:r w:rsidRPr="00322EC7">
        <w:rPr>
          <w:rFonts w:ascii="Arial" w:eastAsia="Lucida Sans Unicode" w:hAnsi="Arial" w:cs="Mangal"/>
          <w:b/>
          <w:bCs/>
          <w:kern w:val="1"/>
          <w:sz w:val="28"/>
          <w:szCs w:val="28"/>
          <w:lang w:eastAsia="hi-IN" w:bidi="hi-IN"/>
        </w:rPr>
        <w:lastRenderedPageBreak/>
        <w:t>HOSPITAL UNIVERSITÁRIO - Divisão de Tocoginecologia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  <w:r w:rsidRPr="00322EC7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>Escala de Sobreaviso de Doppler Obstétrico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color w:val="280099"/>
          <w:kern w:val="1"/>
          <w:sz w:val="28"/>
          <w:szCs w:val="28"/>
          <w:lang w:eastAsia="hi-IN" w:bidi="hi-IN"/>
        </w:rPr>
      </w:pPr>
      <w:r w:rsidRPr="00322EC7">
        <w:rPr>
          <w:rFonts w:ascii="Arial" w:eastAsia="Lucida Sans Unicode" w:hAnsi="Arial" w:cs="Mangal"/>
          <w:b/>
          <w:bCs/>
          <w:color w:val="280099"/>
          <w:kern w:val="1"/>
          <w:sz w:val="28"/>
          <w:szCs w:val="28"/>
          <w:lang w:eastAsia="hi-IN" w:bidi="hi-IN"/>
        </w:rPr>
        <w:t>JANEIRO 2018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322EC7">
        <w:rPr>
          <w:rFonts w:ascii="Arial" w:eastAsia="Lucida Sans Unicode" w:hAnsi="Arial" w:cs="Arial"/>
          <w:b/>
          <w:kern w:val="1"/>
          <w:lang w:eastAsia="hi-IN" w:bidi="hi-IN"/>
        </w:rPr>
        <w:t>Regulamentado pela portaria 255/2015/DG/HU/04set2015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b/>
          <w:bCs/>
          <w:color w:val="280099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675"/>
        <w:gridCol w:w="2236"/>
        <w:gridCol w:w="2409"/>
      </w:tblGrid>
      <w:tr w:rsidR="00322EC7" w:rsidRPr="00322EC7" w:rsidTr="009B212F">
        <w:trPr>
          <w:jc w:val="center"/>
        </w:trPr>
        <w:tc>
          <w:tcPr>
            <w:tcW w:w="1080" w:type="dxa"/>
            <w:gridSpan w:val="2"/>
            <w:shd w:val="clear" w:color="auto" w:fill="EFC9E2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DIA</w:t>
            </w:r>
          </w:p>
        </w:tc>
        <w:tc>
          <w:tcPr>
            <w:tcW w:w="2236" w:type="dxa"/>
            <w:shd w:val="clear" w:color="auto" w:fill="EFC9E2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8h00 – 20h00</w:t>
            </w:r>
          </w:p>
        </w:tc>
        <w:tc>
          <w:tcPr>
            <w:tcW w:w="2409" w:type="dxa"/>
            <w:shd w:val="clear" w:color="auto" w:fill="EFC9E2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20h00 – 8h00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01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02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03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04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05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06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07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08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09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10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11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12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13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14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15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BE3A0F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16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17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18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322EC7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19</w:t>
            </w:r>
          </w:p>
        </w:tc>
        <w:tc>
          <w:tcPr>
            <w:tcW w:w="675" w:type="dxa"/>
            <w:shd w:val="clear" w:color="auto" w:fill="FFFFFF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bookmarkStart w:id="0" w:name="_GoBack"/>
        <w:bookmarkEnd w:id="0"/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20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21</w:t>
            </w:r>
          </w:p>
        </w:tc>
        <w:tc>
          <w:tcPr>
            <w:tcW w:w="67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22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23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  <w:t>24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25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QUI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26</w:t>
            </w:r>
          </w:p>
        </w:tc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27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SAB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t-BR" w:bidi="hi-IN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DOM</w:t>
            </w:r>
          </w:p>
        </w:tc>
        <w:tc>
          <w:tcPr>
            <w:tcW w:w="2236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  <w:tc>
          <w:tcPr>
            <w:tcW w:w="2409" w:type="dxa"/>
            <w:shd w:val="clear" w:color="auto" w:fill="FFFFCC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SEG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TER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2EC7" w:rsidRPr="00322EC7" w:rsidTr="009B212F">
        <w:trPr>
          <w:jc w:val="center"/>
        </w:trPr>
        <w:tc>
          <w:tcPr>
            <w:tcW w:w="405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pt-BR" w:bidi="hi-IN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</w:pPr>
            <w:r w:rsidRPr="00322EC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t-BR" w:bidi="hi-IN"/>
              </w:rPr>
              <w:t>QUA</w:t>
            </w:r>
          </w:p>
        </w:tc>
        <w:tc>
          <w:tcPr>
            <w:tcW w:w="2236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  <w:tcMar>
              <w:top w:w="28" w:type="dxa"/>
              <w:bottom w:w="28" w:type="dxa"/>
            </w:tcMar>
          </w:tcPr>
          <w:p w:rsidR="00322EC7" w:rsidRPr="00322EC7" w:rsidRDefault="00322EC7" w:rsidP="00322E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</w:pPr>
            <w:r w:rsidRPr="00322EC7">
              <w:rPr>
                <w:rFonts w:ascii="Arial" w:eastAsia="Lucida Sans Unicode" w:hAnsi="Arial" w:cs="Arial"/>
                <w:caps/>
                <w:kern w:val="1"/>
                <w:sz w:val="20"/>
                <w:szCs w:val="20"/>
                <w:lang w:eastAsia="hi-IN" w:bidi="hi-IN"/>
              </w:rPr>
              <w:t>ALBERTO</w:t>
            </w:r>
          </w:p>
        </w:tc>
      </w:tr>
    </w:tbl>
    <w:p w:rsidR="00322EC7" w:rsidRPr="00322EC7" w:rsidRDefault="00322EC7" w:rsidP="00322EC7">
      <w:pPr>
        <w:widowControl w:val="0"/>
        <w:shd w:val="clear" w:color="auto" w:fill="FFFFFF"/>
        <w:suppressAutoHyphens/>
        <w:spacing w:after="0" w:line="240" w:lineRule="auto"/>
        <w:ind w:left="1416" w:firstLine="708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322EC7" w:rsidRPr="00322EC7" w:rsidRDefault="00322EC7" w:rsidP="00322EC7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proofErr w:type="spellStart"/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Obs</w:t>
      </w:r>
      <w:proofErr w:type="spellEnd"/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: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Sobreaviso apenas para atendimento de </w:t>
      </w:r>
      <w:r w:rsidRPr="00322EC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pacientes internadas</w:t>
      </w: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Será acionado pelo médico (staff ou residente) da enfermaria, quando não houver disponibilidade do exame nos horários de agenda, nem possibilidade de aguardar o agendamento. Pode ser acionado também pelo médico do CO, pelos mesmos motivos.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322EC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Alberto:</w:t>
      </w: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Alberto Trapani Jr.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322EC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Férias</w:t>
      </w: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: Alberto 18 a 27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proofErr w:type="spellStart"/>
      <w:r w:rsidRPr="00322EC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Obs</w:t>
      </w:r>
      <w:proofErr w:type="spellEnd"/>
      <w:r w:rsidRPr="00322EC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:</w:t>
      </w: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Devido a aposentadoria de médicos (ainda não substituídos) e a limitação da carga horária comprometida com o sobreaviso, em alguns períodos não é possível a cobertura.</w:t>
      </w:r>
    </w:p>
    <w:p w:rsidR="00322EC7" w:rsidRPr="00322EC7" w:rsidRDefault="00322EC7" w:rsidP="00322EC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322EC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(Avaliar a disponibilidade da Dra. Karine)</w:t>
      </w:r>
    </w:p>
    <w:p w:rsidR="002A71CC" w:rsidRDefault="002A71CC">
      <w:pPr>
        <w:sectPr w:rsidR="002A71CC" w:rsidSect="006012B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A71CC" w:rsidRPr="002A71CC" w:rsidRDefault="002A71CC" w:rsidP="002A71C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t-BR"/>
        </w:rPr>
      </w:pPr>
    </w:p>
    <w:p w:rsidR="002A71CC" w:rsidRPr="002A71CC" w:rsidRDefault="002A71CC" w:rsidP="002A71C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t-BR"/>
        </w:rPr>
      </w:pPr>
    </w:p>
    <w:p w:rsidR="002A71CC" w:rsidRPr="002A71CC" w:rsidRDefault="002A71CC" w:rsidP="002A71C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t-BR"/>
        </w:rPr>
      </w:pPr>
      <w:r w:rsidRPr="002A71CC">
        <w:rPr>
          <w:rFonts w:ascii="Arial" w:eastAsia="Times New Roman" w:hAnsi="Arial" w:cs="Arial"/>
          <w:b/>
          <w:color w:val="002060"/>
          <w:sz w:val="24"/>
          <w:szCs w:val="24"/>
          <w:lang w:eastAsia="pt-BR"/>
        </w:rPr>
        <w:t>ESCALA DA TOCOGINECOLOGIA II / JANEIRO 2018</w:t>
      </w:r>
    </w:p>
    <w:p w:rsidR="002A71CC" w:rsidRPr="002A71CC" w:rsidRDefault="002A71CC" w:rsidP="002A71C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30"/>
        <w:gridCol w:w="371"/>
        <w:gridCol w:w="421"/>
        <w:gridCol w:w="421"/>
        <w:gridCol w:w="421"/>
        <w:gridCol w:w="371"/>
        <w:gridCol w:w="371"/>
        <w:gridCol w:w="430"/>
        <w:gridCol w:w="421"/>
        <w:gridCol w:w="430"/>
        <w:gridCol w:w="421"/>
        <w:gridCol w:w="421"/>
        <w:gridCol w:w="371"/>
        <w:gridCol w:w="371"/>
        <w:gridCol w:w="421"/>
        <w:gridCol w:w="421"/>
        <w:gridCol w:w="430"/>
      </w:tblGrid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MÉDICO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</w:t>
            </w:r>
          </w:p>
        </w:tc>
      </w:tr>
      <w:tr w:rsidR="002A71CC" w:rsidRPr="002A71CC" w:rsidTr="009B212F">
        <w:trPr>
          <w:trHeight w:val="175"/>
        </w:trPr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Alberto Trapani Jr*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PD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PD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PD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PD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Alécio </w:t>
            </w:r>
            <w:proofErr w:type="spellStart"/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Carminatti</w:t>
            </w:r>
            <w:proofErr w:type="spellEnd"/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Júnior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Arilene</w:t>
            </w:r>
            <w:proofErr w:type="spellEnd"/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Denise Souza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CC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M. Kuerten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Clarisse Salete Fontana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Érica Elaine </w:t>
            </w:r>
            <w:proofErr w:type="spellStart"/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Traebert</w:t>
            </w:r>
            <w:proofErr w:type="spellEnd"/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</w:tr>
      <w:tr w:rsidR="002A71CC" w:rsidRPr="002A71CC" w:rsidTr="009B212F">
        <w:tc>
          <w:tcPr>
            <w:tcW w:w="2468" w:type="dxa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Rodrigo Assumpção  Baron*</w:t>
            </w: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</w:t>
            </w:r>
          </w:p>
        </w:tc>
        <w:tc>
          <w:tcPr>
            <w:tcW w:w="0" w:type="auto"/>
            <w:shd w:val="clear" w:color="auto" w:fill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CC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2A71CC" w:rsidRPr="002A71CC" w:rsidRDefault="002A71CC" w:rsidP="002A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</w:p>
        </w:tc>
      </w:tr>
    </w:tbl>
    <w:p w:rsidR="002A71CC" w:rsidRPr="002A71CC" w:rsidRDefault="002A71CC" w:rsidP="002A71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2A71CC">
        <w:rPr>
          <w:rFonts w:ascii="Arial" w:eastAsia="Times New Roman" w:hAnsi="Arial" w:cs="Arial"/>
          <w:sz w:val="20"/>
          <w:szCs w:val="20"/>
          <w:lang w:eastAsia="pt-BR"/>
        </w:rPr>
        <w:t>*</w:t>
      </w:r>
      <w:r w:rsidRPr="002A71CC">
        <w:rPr>
          <w:rFonts w:ascii="Arial" w:eastAsia="Times New Roman" w:hAnsi="Arial" w:cs="Arial"/>
          <w:sz w:val="16"/>
          <w:szCs w:val="16"/>
          <w:lang w:eastAsia="pt-BR"/>
        </w:rPr>
        <w:t>Participação em escala de sobreaviso complementa a carga horária</w:t>
      </w:r>
    </w:p>
    <w:p w:rsidR="002A71CC" w:rsidRPr="002A71CC" w:rsidRDefault="002A71CC" w:rsidP="002A71CC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2A71CC" w:rsidRPr="002A71CC" w:rsidRDefault="002A71CC" w:rsidP="002A71CC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3311"/>
        <w:gridCol w:w="3305"/>
        <w:gridCol w:w="2907"/>
      </w:tblGrid>
      <w:tr w:rsidR="002A71CC" w:rsidRPr="002A71CC" w:rsidTr="009B212F">
        <w:tc>
          <w:tcPr>
            <w:tcW w:w="273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 = Matutino 4hs</w:t>
            </w:r>
          </w:p>
        </w:tc>
        <w:tc>
          <w:tcPr>
            <w:tcW w:w="3311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T2 = Vespertino 6hs</w:t>
            </w:r>
          </w:p>
        </w:tc>
        <w:tc>
          <w:tcPr>
            <w:tcW w:w="330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PN = 12h00 Noturno (plantão)</w:t>
            </w:r>
          </w:p>
        </w:tc>
        <w:tc>
          <w:tcPr>
            <w:tcW w:w="2907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 = Licença</w:t>
            </w:r>
          </w:p>
        </w:tc>
      </w:tr>
      <w:tr w:rsidR="002A71CC" w:rsidRPr="002A71CC" w:rsidTr="009B212F">
        <w:tc>
          <w:tcPr>
            <w:tcW w:w="273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 = Matutino 6hs</w:t>
            </w:r>
          </w:p>
        </w:tc>
        <w:tc>
          <w:tcPr>
            <w:tcW w:w="3311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MT= 8h </w:t>
            </w:r>
          </w:p>
        </w:tc>
        <w:tc>
          <w:tcPr>
            <w:tcW w:w="330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PC = 20h00 – 0h00 (plantão)</w:t>
            </w:r>
          </w:p>
        </w:tc>
        <w:tc>
          <w:tcPr>
            <w:tcW w:w="2907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= Capacitação</w:t>
            </w:r>
          </w:p>
        </w:tc>
      </w:tr>
      <w:tr w:rsidR="002A71CC" w:rsidRPr="002A71CC" w:rsidTr="009B212F">
        <w:tc>
          <w:tcPr>
            <w:tcW w:w="273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T1 = Vespertino 4hs</w:t>
            </w:r>
          </w:p>
        </w:tc>
        <w:tc>
          <w:tcPr>
            <w:tcW w:w="3311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PD = 12hs Diurno (plantão)</w:t>
            </w:r>
          </w:p>
        </w:tc>
        <w:tc>
          <w:tcPr>
            <w:tcW w:w="3305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P8 = plantão de 8hs</w:t>
            </w:r>
          </w:p>
        </w:tc>
        <w:tc>
          <w:tcPr>
            <w:tcW w:w="2907" w:type="dxa"/>
          </w:tcPr>
          <w:p w:rsidR="002A71CC" w:rsidRPr="002A71CC" w:rsidRDefault="002A71CC" w:rsidP="002A7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71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 = Férias</w:t>
            </w:r>
          </w:p>
        </w:tc>
      </w:tr>
    </w:tbl>
    <w:p w:rsidR="002A71CC" w:rsidRPr="002A71CC" w:rsidRDefault="002A71CC" w:rsidP="002A71C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2A71CC" w:rsidRPr="002A71CC" w:rsidRDefault="002A71CC" w:rsidP="002A71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2A71CC">
        <w:rPr>
          <w:rFonts w:ascii="Arial" w:eastAsia="Times New Roman" w:hAnsi="Arial" w:cs="Arial"/>
          <w:sz w:val="20"/>
          <w:szCs w:val="20"/>
          <w:lang w:eastAsia="pt-BR"/>
        </w:rPr>
        <w:t>Obs</w:t>
      </w:r>
      <w:proofErr w:type="spellEnd"/>
      <w:r w:rsidRPr="002A71CC">
        <w:rPr>
          <w:rFonts w:ascii="Arial" w:eastAsia="Times New Roman" w:hAnsi="Arial" w:cs="Arial"/>
          <w:sz w:val="20"/>
          <w:szCs w:val="20"/>
          <w:lang w:eastAsia="pt-BR"/>
        </w:rPr>
        <w:t>: Esta é a escala base de atividades. Mudanças de horário podem ser necessárias, por necessidade do serviço, atestados, atividades de ensino, audiências e licenças, compensações de horário ou trocas entre os médicos, devidamente autorizadas pela chefia. A atividade médica hospitalar exige, com muita frequência, uma flexibilidade de horários (como intercorrências com pacientes, cirurgias que são antecipadas, atrasam ou se estendem, exames e procedimentos de urgência fora do horário, avaliação de pacientes em fins de semana e feriados, etc.)</w:t>
      </w:r>
    </w:p>
    <w:p w:rsidR="002A71CC" w:rsidRPr="002A71CC" w:rsidRDefault="002A71CC" w:rsidP="002A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A71CC" w:rsidRPr="002A71CC" w:rsidRDefault="002A71CC" w:rsidP="002A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2A71CC">
        <w:rPr>
          <w:rFonts w:ascii="Arial" w:eastAsia="Times New Roman" w:hAnsi="Arial" w:cs="Arial"/>
          <w:noProof/>
          <w:sz w:val="12"/>
          <w:szCs w:val="1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90CED" wp14:editId="0481CC73">
                <wp:simplePos x="0" y="0"/>
                <wp:positionH relativeFrom="margin">
                  <wp:posOffset>8087360</wp:posOffset>
                </wp:positionH>
                <wp:positionV relativeFrom="paragraph">
                  <wp:posOffset>618465</wp:posOffset>
                </wp:positionV>
                <wp:extent cx="1499235" cy="1404620"/>
                <wp:effectExtent l="0" t="0" r="571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CC" w:rsidRPr="00C22267" w:rsidRDefault="002A71CC" w:rsidP="002A71C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2226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Alberto Trapani Júnior</w:t>
                            </w:r>
                          </w:p>
                          <w:p w:rsidR="002A71CC" w:rsidRDefault="002A71CC" w:rsidP="002A71CC">
                            <w:pPr>
                              <w:jc w:val="center"/>
                            </w:pPr>
                            <w:r w:rsidRPr="00C2226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Diretor da Divisão de Tocoginecologia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90C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6.8pt;margin-top:48.7pt;width:11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" stroked="f">
                <v:textbox style="mso-fit-shape-to-text:t">
                  <w:txbxContent>
                    <w:p w:rsidR="002A71CC" w:rsidRPr="00C22267" w:rsidRDefault="002A71CC" w:rsidP="002A71C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22267">
                        <w:rPr>
                          <w:rFonts w:ascii="Arial" w:hAnsi="Arial" w:cs="Arial"/>
                          <w:sz w:val="12"/>
                          <w:szCs w:val="12"/>
                        </w:rPr>
                        <w:t>Alberto Trapani Júnior</w:t>
                      </w:r>
                    </w:p>
                    <w:p w:rsidR="002A71CC" w:rsidRDefault="002A71CC" w:rsidP="002A71CC">
                      <w:pPr>
                        <w:jc w:val="center"/>
                      </w:pPr>
                      <w:r w:rsidRPr="00C22267">
                        <w:rPr>
                          <w:rFonts w:ascii="Arial" w:hAnsi="Arial" w:cs="Arial"/>
                          <w:sz w:val="12"/>
                          <w:szCs w:val="12"/>
                        </w:rPr>
                        <w:t>Diretor da Divisão de Tocoginecologia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71CC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028CFDEC" wp14:editId="75F5E54D">
            <wp:extent cx="1668044" cy="661291"/>
            <wp:effectExtent l="0" t="0" r="8890" b="5715"/>
            <wp:docPr id="1" name="Imagem 1" descr="C:\Users\alberto.trapani\Desktop\trapani\Desktop\DESKTOP 2017\Assinatura Alb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trapani\Desktop\trapani\Desktop\DESKTOP 2017\Assinatura Alber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29" cy="6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CC" w:rsidRPr="002A71CC" w:rsidRDefault="002A71CC" w:rsidP="002A71C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2"/>
          <w:szCs w:val="12"/>
          <w:lang w:eastAsia="pt-BR"/>
        </w:rPr>
      </w:pPr>
    </w:p>
    <w:p w:rsidR="002A71CC" w:rsidRPr="002A71CC" w:rsidRDefault="002A71CC" w:rsidP="002A71CC"/>
    <w:p w:rsidR="006012B5" w:rsidRDefault="006012B5"/>
    <w:sectPr w:rsidR="006012B5" w:rsidSect="00A130D1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BF" w:rsidRDefault="00185EBF">
      <w:pPr>
        <w:spacing w:after="0" w:line="240" w:lineRule="auto"/>
      </w:pPr>
      <w:r>
        <w:separator/>
      </w:r>
    </w:p>
  </w:endnote>
  <w:endnote w:type="continuationSeparator" w:id="0">
    <w:p w:rsidR="00185EBF" w:rsidRDefault="001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BF" w:rsidRDefault="00185EBF">
      <w:pPr>
        <w:spacing w:after="0" w:line="240" w:lineRule="auto"/>
      </w:pPr>
      <w:r>
        <w:separator/>
      </w:r>
    </w:p>
  </w:footnote>
  <w:footnote w:type="continuationSeparator" w:id="0">
    <w:p w:rsidR="00185EBF" w:rsidRDefault="0018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D1" w:rsidRDefault="00163E1D" w:rsidP="00A130D1">
    <w:pPr>
      <w:jc w:val="center"/>
      <w:rPr>
        <w:rFonts w:ascii="Arial" w:hAnsi="Arial" w:cs="Arial"/>
        <w:sz w:val="24"/>
      </w:rPr>
    </w:pPr>
    <w:r>
      <w:rPr>
        <w:noProof/>
        <w:sz w:val="18"/>
        <w:szCs w:val="18"/>
        <w:lang w:eastAsia="pt-BR"/>
      </w:rPr>
      <w:drawing>
        <wp:inline distT="0" distB="0" distL="0" distR="0" wp14:anchorId="64C382E8" wp14:editId="3B81FC16">
          <wp:extent cx="647700" cy="6921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0D1" w:rsidRPr="008E2C2A" w:rsidRDefault="00163E1D" w:rsidP="00A130D1">
    <w:pPr>
      <w:jc w:val="center"/>
      <w:rPr>
        <w:rFonts w:ascii="Arial" w:hAnsi="Arial" w:cs="Arial"/>
        <w:b/>
        <w:bCs/>
        <w:sz w:val="16"/>
        <w:szCs w:val="16"/>
      </w:rPr>
    </w:pPr>
    <w:r w:rsidRPr="008E2C2A">
      <w:rPr>
        <w:rFonts w:ascii="Arial" w:hAnsi="Arial" w:cs="Arial"/>
        <w:b/>
        <w:bCs/>
        <w:kern w:val="2"/>
        <w:sz w:val="16"/>
        <w:szCs w:val="16"/>
      </w:rPr>
      <w:t xml:space="preserve">SERVIÇO PÚBLICO FEDERAL - </w:t>
    </w:r>
    <w:r w:rsidRPr="008E2C2A">
      <w:rPr>
        <w:rFonts w:ascii="Arial" w:hAnsi="Arial" w:cs="Arial"/>
        <w:b/>
        <w:bCs/>
        <w:sz w:val="16"/>
        <w:szCs w:val="16"/>
      </w:rPr>
      <w:t>UNIVERSIDADE FEDERAL DE SANTA CATARINA</w:t>
    </w:r>
  </w:p>
  <w:p w:rsidR="00A130D1" w:rsidRPr="00B44395" w:rsidRDefault="00163E1D" w:rsidP="00A130D1">
    <w:pPr>
      <w:jc w:val="center"/>
      <w:rPr>
        <w:rFonts w:ascii="Arial" w:hAnsi="Arial" w:cs="Arial"/>
        <w:bCs/>
        <w:sz w:val="16"/>
        <w:szCs w:val="16"/>
      </w:rPr>
    </w:pPr>
    <w:r w:rsidRPr="00B44395">
      <w:rPr>
        <w:rFonts w:ascii="Arial" w:hAnsi="Arial" w:cs="Arial"/>
        <w:bCs/>
        <w:sz w:val="16"/>
        <w:szCs w:val="16"/>
      </w:rPr>
      <w:t>HOSPITAL UNIVERSITÁRIO</w:t>
    </w:r>
    <w:r>
      <w:rPr>
        <w:rFonts w:ascii="Arial" w:hAnsi="Arial" w:cs="Arial"/>
        <w:bCs/>
        <w:sz w:val="16"/>
        <w:szCs w:val="16"/>
      </w:rPr>
      <w:t xml:space="preserve"> - </w:t>
    </w:r>
    <w:r w:rsidRPr="00B44395">
      <w:rPr>
        <w:rFonts w:ascii="Arial" w:hAnsi="Arial" w:cs="Arial"/>
        <w:bCs/>
        <w:sz w:val="16"/>
        <w:szCs w:val="16"/>
      </w:rPr>
      <w:t>DIRETORIA DE MEDICINA</w:t>
    </w:r>
    <w:r>
      <w:rPr>
        <w:rFonts w:ascii="Arial" w:hAnsi="Arial" w:cs="Arial"/>
        <w:bCs/>
        <w:sz w:val="16"/>
        <w:szCs w:val="16"/>
      </w:rPr>
      <w:t xml:space="preserve"> –DIVISÃO DE TOCOGINECOLOGIA</w:t>
    </w:r>
  </w:p>
  <w:p w:rsidR="00A130D1" w:rsidRDefault="00185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48"/>
    <w:rsid w:val="000436CC"/>
    <w:rsid w:val="000B10AF"/>
    <w:rsid w:val="000B6A80"/>
    <w:rsid w:val="00113F74"/>
    <w:rsid w:val="00163E1D"/>
    <w:rsid w:val="00185EBF"/>
    <w:rsid w:val="001942E6"/>
    <w:rsid w:val="001C621C"/>
    <w:rsid w:val="001F2F35"/>
    <w:rsid w:val="002A71CC"/>
    <w:rsid w:val="002C4DEA"/>
    <w:rsid w:val="002D334E"/>
    <w:rsid w:val="00322EC7"/>
    <w:rsid w:val="00343097"/>
    <w:rsid w:val="003D6886"/>
    <w:rsid w:val="00407FAA"/>
    <w:rsid w:val="004431F5"/>
    <w:rsid w:val="004875B5"/>
    <w:rsid w:val="004A2C39"/>
    <w:rsid w:val="004C370D"/>
    <w:rsid w:val="005463C0"/>
    <w:rsid w:val="00595454"/>
    <w:rsid w:val="006012B5"/>
    <w:rsid w:val="00694719"/>
    <w:rsid w:val="007361E1"/>
    <w:rsid w:val="0076360C"/>
    <w:rsid w:val="00767E86"/>
    <w:rsid w:val="007E254F"/>
    <w:rsid w:val="0084521E"/>
    <w:rsid w:val="008A44D5"/>
    <w:rsid w:val="008C496A"/>
    <w:rsid w:val="00A131C5"/>
    <w:rsid w:val="00A45C42"/>
    <w:rsid w:val="00AE08A8"/>
    <w:rsid w:val="00AE6CBF"/>
    <w:rsid w:val="00AE7FF7"/>
    <w:rsid w:val="00B26583"/>
    <w:rsid w:val="00B26B06"/>
    <w:rsid w:val="00B36862"/>
    <w:rsid w:val="00B83613"/>
    <w:rsid w:val="00BB4659"/>
    <w:rsid w:val="00BE3A0F"/>
    <w:rsid w:val="00C578EB"/>
    <w:rsid w:val="00C86322"/>
    <w:rsid w:val="00CB7348"/>
    <w:rsid w:val="00D77E05"/>
    <w:rsid w:val="00D80976"/>
    <w:rsid w:val="00D84A06"/>
    <w:rsid w:val="00F05756"/>
    <w:rsid w:val="00F1478A"/>
    <w:rsid w:val="00F25884"/>
    <w:rsid w:val="00F536C2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595"/>
  <w15:chartTrackingRefBased/>
  <w15:docId w15:val="{8B8455C0-FA84-48E0-A86C-67BE0B75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2E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33D0-1D75-4753-B84D-D590C62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Trapani Júnior</dc:creator>
  <cp:keywords/>
  <dc:description/>
  <cp:lastModifiedBy>Alberto Trapani Júnior</cp:lastModifiedBy>
  <cp:revision>6</cp:revision>
  <cp:lastPrinted>2017-12-27T10:09:00Z</cp:lastPrinted>
  <dcterms:created xsi:type="dcterms:W3CDTF">2017-12-27T17:50:00Z</dcterms:created>
  <dcterms:modified xsi:type="dcterms:W3CDTF">2018-01-04T14:36:00Z</dcterms:modified>
</cp:coreProperties>
</file>