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50470" w:rsidRDefault="00F50470">
      <w:pPr>
        <w:ind w:left="2832" w:firstLine="708"/>
        <w:jc w:val="both"/>
      </w:pPr>
      <w:r>
        <w:t xml:space="preserve"> </w:t>
      </w:r>
      <w:r w:rsidR="00AB3EB6">
        <w:rPr>
          <w:noProof/>
          <w:lang w:val="en-US" w:eastAsia="pt-BR"/>
        </w:rPr>
        <w:drawing>
          <wp:inline distT="0" distB="0" distL="0" distR="0">
            <wp:extent cx="868680" cy="934085"/>
            <wp:effectExtent l="0" t="0" r="0" b="0"/>
            <wp:docPr id="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34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70" w:rsidRDefault="00F50470">
      <w:pPr>
        <w:pStyle w:val="Legenda1"/>
        <w:ind w:left="2832" w:firstLine="708"/>
        <w:jc w:val="both"/>
      </w:pPr>
      <w:r>
        <w:t xml:space="preserve">   UFSC</w:t>
      </w:r>
    </w:p>
    <w:p w:rsidR="00F50470" w:rsidRDefault="00F50470">
      <w:pPr>
        <w:pStyle w:val="Ttulo2"/>
      </w:pPr>
      <w:r>
        <w:t>Universidade Federal de Santa Catarina</w:t>
      </w:r>
    </w:p>
    <w:p w:rsidR="00F50470" w:rsidRDefault="00F50470">
      <w:pPr>
        <w:jc w:val="center"/>
        <w:rPr>
          <w:b/>
        </w:rPr>
      </w:pPr>
      <w:r>
        <w:rPr>
          <w:b/>
        </w:rPr>
        <w:t>Centro de Ciências da Saúde - Departamento de Clínica Médica</w:t>
      </w:r>
    </w:p>
    <w:p w:rsidR="00F50470" w:rsidRDefault="00F50470">
      <w:pPr>
        <w:jc w:val="center"/>
        <w:rPr>
          <w:rFonts w:ascii="Arial" w:hAnsi="Arial" w:cs="Arial"/>
          <w:bCs/>
        </w:rPr>
      </w:pPr>
      <w:r>
        <w:rPr>
          <w:b/>
        </w:rPr>
        <w:t>Campus Universitário - Trindade - Florianópolis-SC</w:t>
      </w:r>
    </w:p>
    <w:p w:rsidR="00F50470" w:rsidRDefault="00F50470">
      <w:pPr>
        <w:jc w:val="right"/>
        <w:rPr>
          <w:rFonts w:ascii="Arial" w:hAnsi="Arial" w:cs="Arial"/>
          <w:bCs/>
        </w:rPr>
      </w:pPr>
    </w:p>
    <w:p w:rsidR="00F50470" w:rsidRDefault="00F50470">
      <w:pPr>
        <w:jc w:val="both"/>
        <w:rPr>
          <w:rFonts w:ascii="Arial" w:hAnsi="Arial" w:cs="Arial"/>
          <w:bCs/>
        </w:rPr>
      </w:pPr>
    </w:p>
    <w:p w:rsidR="00F50470" w:rsidRDefault="00F5047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ESCALA DE SOBREAVISO - NEUROLOGIA</w:t>
      </w:r>
    </w:p>
    <w:p w:rsidR="00F50470" w:rsidRDefault="00F5047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Intercorrências Neurológicas nas Enfermarias / Atestado de Morte Encefálica e Cobertura de finais-de-semana e feriados: </w:t>
      </w:r>
      <w:r>
        <w:rPr>
          <w:rFonts w:ascii="Arial" w:hAnsi="Arial" w:cs="Arial"/>
          <w:bCs/>
        </w:rPr>
        <w:t>sobreaviso para resolução de intercorrências clínicas dos pacientes neurológicos internados continuamente nas enfermarias, disponibilidade para os médicos-residentes da instituição e colegas para discussão de casos. Na ausência do médico-residente, o staff da escala responderá pelo sobreaviso e pelas prescrições dos pacientes da enfermaria nos finais-de-semana.</w:t>
      </w:r>
    </w:p>
    <w:p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094"/>
      </w:tblGrid>
      <w:tr w:rsidR="00F50470">
        <w:tc>
          <w:tcPr>
            <w:tcW w:w="9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0470" w:rsidRDefault="00F5047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HORÁRIOS DE SOBREAVISO </w:t>
            </w:r>
          </w:p>
          <w:p w:rsidR="00F50470" w:rsidRDefault="00F5047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Total = cada 3 horas de sobreaviso nos finais-de-semana abonando 1 hora de trabalho presencial </w:t>
            </w:r>
          </w:p>
          <w:p w:rsidR="00F50470" w:rsidRDefault="00F50470">
            <w:pPr>
              <w:jc w:val="center"/>
              <w:rPr>
                <w:rFonts w:ascii="Arial" w:hAnsi="Arial" w:cs="Arial"/>
                <w:bCs/>
              </w:rPr>
            </w:pPr>
          </w:p>
          <w:p w:rsidR="00F50470" w:rsidRDefault="00F5047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Sábado: 08:00-20:00 horas</w:t>
            </w:r>
          </w:p>
          <w:p w:rsidR="00F50470" w:rsidRDefault="00F50470">
            <w:pPr>
              <w:jc w:val="center"/>
            </w:pPr>
            <w:r>
              <w:rPr>
                <w:rFonts w:ascii="Arial" w:hAnsi="Arial" w:cs="Arial"/>
                <w:bCs/>
              </w:rPr>
              <w:t xml:space="preserve">Domingo: 08:00-20:00 horas </w:t>
            </w:r>
          </w:p>
        </w:tc>
      </w:tr>
    </w:tbl>
    <w:p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p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p w:rsidR="00F50470" w:rsidRDefault="00F50470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0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18"/>
        <w:gridCol w:w="3018"/>
        <w:gridCol w:w="3058"/>
      </w:tblGrid>
      <w:tr w:rsidR="00F50470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470" w:rsidRDefault="00CF707C">
            <w:pPr>
              <w:jc w:val="both"/>
            </w:pPr>
            <w:r>
              <w:rPr>
                <w:rFonts w:ascii="Arial" w:hAnsi="Arial" w:cs="Arial"/>
              </w:rPr>
              <w:t>julho</w:t>
            </w:r>
            <w:r w:rsidR="00F50470">
              <w:rPr>
                <w:rFonts w:ascii="Arial" w:hAnsi="Arial" w:cs="Arial"/>
              </w:rPr>
              <w:t>/ 2021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470" w:rsidRDefault="00CF707C">
            <w:pPr>
              <w:jc w:val="both"/>
            </w:pPr>
            <w:r>
              <w:t>3 e 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470" w:rsidRDefault="00F50470">
            <w:pPr>
              <w:tabs>
                <w:tab w:val="left" w:pos="920"/>
              </w:tabs>
              <w:jc w:val="both"/>
            </w:pPr>
            <w:r>
              <w:rPr>
                <w:rFonts w:ascii="Arial" w:hAnsi="Arial" w:cs="Arial"/>
                <w:bCs/>
              </w:rPr>
              <w:t>Luiz Paulo</w:t>
            </w:r>
          </w:p>
        </w:tc>
      </w:tr>
      <w:tr w:rsidR="00F21147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47" w:rsidRDefault="00F21147" w:rsidP="00F21147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47" w:rsidRDefault="00CF707C" w:rsidP="00F21147">
            <w:pPr>
              <w:jc w:val="both"/>
            </w:pPr>
            <w:r>
              <w:t>10 e 11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147" w:rsidRDefault="00CF707C" w:rsidP="00F21147">
            <w:r>
              <w:rPr>
                <w:rFonts w:ascii="Arial" w:hAnsi="Arial" w:cs="Arial"/>
                <w:bCs/>
              </w:rPr>
              <w:t>Lucia</w:t>
            </w:r>
          </w:p>
        </w:tc>
      </w:tr>
      <w:tr w:rsidR="00F50470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470" w:rsidRDefault="00F50470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470" w:rsidRDefault="00CF707C">
            <w:pPr>
              <w:jc w:val="both"/>
            </w:pPr>
            <w:r>
              <w:t>17 e 18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470" w:rsidRDefault="00F50470">
            <w:pPr>
              <w:tabs>
                <w:tab w:val="left" w:pos="920"/>
              </w:tabs>
              <w:jc w:val="both"/>
            </w:pPr>
            <w:r>
              <w:rPr>
                <w:rFonts w:ascii="Arial" w:hAnsi="Arial" w:cs="Arial"/>
                <w:bCs/>
              </w:rPr>
              <w:t>Luiz Paulo</w:t>
            </w:r>
          </w:p>
        </w:tc>
      </w:tr>
      <w:tr w:rsidR="00F21147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47" w:rsidRDefault="00F21147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47" w:rsidRDefault="00CF7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e 25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147" w:rsidRDefault="00F21147">
            <w:pPr>
              <w:tabs>
                <w:tab w:val="left" w:pos="92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Lucia</w:t>
            </w:r>
          </w:p>
        </w:tc>
      </w:tr>
      <w:tr w:rsidR="00CF707C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jc w:val="both"/>
            </w:pPr>
            <w:r>
              <w:t>31 e 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tabs>
                <w:tab w:val="left" w:pos="920"/>
              </w:tabs>
              <w:jc w:val="both"/>
            </w:pPr>
            <w:r>
              <w:rPr>
                <w:rFonts w:ascii="Arial" w:hAnsi="Arial" w:cs="Arial"/>
                <w:bCs/>
              </w:rPr>
              <w:t>Luiz Paulo</w:t>
            </w:r>
          </w:p>
        </w:tc>
      </w:tr>
      <w:tr w:rsidR="00CF707C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snapToGri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agosto/2021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jc w:val="both"/>
            </w:pPr>
            <w:r>
              <w:t>7 e 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tabs>
                <w:tab w:val="left" w:pos="920"/>
              </w:tabs>
              <w:jc w:val="both"/>
            </w:pPr>
            <w:r>
              <w:rPr>
                <w:rFonts w:ascii="Arial" w:hAnsi="Arial" w:cs="Arial"/>
                <w:bCs/>
              </w:rPr>
              <w:t>Luiz Paulo</w:t>
            </w:r>
          </w:p>
        </w:tc>
      </w:tr>
      <w:tr w:rsidR="00CF707C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jc w:val="both"/>
            </w:pPr>
            <w:r>
              <w:t>14 e 15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tabs>
                <w:tab w:val="left" w:pos="920"/>
              </w:tabs>
              <w:jc w:val="both"/>
            </w:pPr>
          </w:p>
        </w:tc>
      </w:tr>
      <w:tr w:rsidR="00CF707C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jc w:val="both"/>
            </w:pPr>
            <w:r>
              <w:t>21 e 22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tabs>
                <w:tab w:val="left" w:pos="920"/>
              </w:tabs>
              <w:jc w:val="both"/>
            </w:pPr>
          </w:p>
        </w:tc>
      </w:tr>
      <w:tr w:rsidR="00CF707C" w:rsidTr="00F21147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07C" w:rsidRDefault="00CF707C" w:rsidP="00CF707C">
            <w:pPr>
              <w:jc w:val="both"/>
            </w:pPr>
            <w:r>
              <w:t>28 e 29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07C" w:rsidRDefault="004C5B81" w:rsidP="00CF707C">
            <w:pPr>
              <w:tabs>
                <w:tab w:val="left" w:pos="92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Luiz Paulo</w:t>
            </w:r>
          </w:p>
        </w:tc>
      </w:tr>
    </w:tbl>
    <w:p w:rsidR="00F50470" w:rsidRDefault="00F50470">
      <w:pPr>
        <w:jc w:val="both"/>
        <w:rPr>
          <w:rFonts w:ascii="Arial" w:hAnsi="Arial" w:cs="Arial"/>
        </w:rPr>
      </w:pPr>
    </w:p>
    <w:sectPr w:rsidR="00F50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EB6" w:rsidRDefault="00AB3EB6" w:rsidP="00AB3EB6">
      <w:r>
        <w:separator/>
      </w:r>
    </w:p>
  </w:endnote>
  <w:endnote w:type="continuationSeparator" w:id="0">
    <w:p w:rsidR="00AB3EB6" w:rsidRDefault="00AB3EB6" w:rsidP="00AB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EB6" w:rsidRDefault="00AB3E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EB6" w:rsidRDefault="00AB3E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EB6" w:rsidRDefault="00AB3E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EB6" w:rsidRDefault="00AB3EB6" w:rsidP="00AB3EB6">
      <w:r>
        <w:separator/>
      </w:r>
    </w:p>
  </w:footnote>
  <w:footnote w:type="continuationSeparator" w:id="0">
    <w:p w:rsidR="00AB3EB6" w:rsidRDefault="00AB3EB6" w:rsidP="00AB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EB6" w:rsidRDefault="00AB3E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EB6" w:rsidRDefault="00AB3EB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EB6" w:rsidRDefault="00AB3E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47"/>
    <w:rsid w:val="00031A79"/>
    <w:rsid w:val="002859FD"/>
    <w:rsid w:val="004C5B81"/>
    <w:rsid w:val="007C30D9"/>
    <w:rsid w:val="00821B49"/>
    <w:rsid w:val="00A4678E"/>
    <w:rsid w:val="00AB3EB6"/>
    <w:rsid w:val="00AB594A"/>
    <w:rsid w:val="00CE3A61"/>
    <w:rsid w:val="00CF707C"/>
    <w:rsid w:val="00F21147"/>
    <w:rsid w:val="00F50470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93007D3"/>
  <w15:chartTrackingRefBased/>
  <w15:docId w15:val="{A7AEE906-D896-C749-9534-14A0254C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0"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Fontepargpadro2">
    <w:name w:val="Fonte parág. padrão2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pPr>
      <w:jc w:val="center"/>
    </w:pPr>
    <w:rPr>
      <w:b/>
      <w:sz w:val="36"/>
    </w:rPr>
  </w:style>
  <w:style w:type="paragraph" w:customStyle="1" w:styleId="Commarcadores1">
    <w:name w:val="Com marcadores1"/>
    <w:basedOn w:val="Normal"/>
    <w:pPr>
      <w:numPr>
        <w:numId w:val="2"/>
      </w:numPr>
      <w:contextualSpacing/>
    </w:p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B3E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3EB6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B3E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E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</dc:creator>
  <cp:keywords/>
  <dc:description/>
  <cp:lastModifiedBy>Lucia Sukys</cp:lastModifiedBy>
  <cp:revision>2</cp:revision>
  <cp:lastPrinted>2020-04-24T12:30:00Z</cp:lastPrinted>
  <dcterms:created xsi:type="dcterms:W3CDTF">2021-07-25T17:50:00Z</dcterms:created>
  <dcterms:modified xsi:type="dcterms:W3CDTF">2021-07-25T17:50:00Z</dcterms:modified>
</cp:coreProperties>
</file>